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3424" w:rsidRDefault="00DE3424">
      <w:r>
        <w:rPr>
          <w:noProof/>
        </w:rPr>
        <w:drawing>
          <wp:inline distT="0" distB="0" distL="0" distR="0">
            <wp:extent cx="1543050" cy="771251"/>
            <wp:effectExtent l="0" t="0" r="0" b="0"/>
            <wp:docPr id="1" name="圖片 1" descr="接受《Yahoo 新聞》訪問，深度剖析窺淫罪(偷拍/ 影裙底) 法律原則。 | CPH Leg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接受《Yahoo 新聞》訪問，深度剖析窺淫罪(偷拍/ 影裙底) 法律原則。 | CPH Legal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499" cy="789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/>
    <w:p w:rsidR="00DE3424" w:rsidRPr="00DE3424" w:rsidRDefault="00DE3424" w:rsidP="00DE3424"/>
    <w:p w:rsidR="00DE3424" w:rsidRDefault="00DE3424" w:rsidP="00DE3424"/>
    <w:p w:rsidR="00DE3424" w:rsidRPr="00DE3424" w:rsidRDefault="00DE3424" w:rsidP="00DE3424">
      <w:pPr>
        <w:widowControl/>
        <w:numPr>
          <w:ilvl w:val="0"/>
          <w:numId w:val="1"/>
        </w:numPr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ind w:left="0"/>
        <w:rPr>
          <w:rFonts w:ascii="新細明體" w:eastAsia="新細明體" w:hAnsi="新細明體" w:cs="新細明體"/>
          <w:color w:val="6E7780"/>
          <w:kern w:val="0"/>
          <w:sz w:val="18"/>
          <w:szCs w:val="18"/>
        </w:rPr>
      </w:pPr>
      <w:hyperlink r:id="rId6" w:history="1">
        <w:r w:rsidRPr="00DE3424">
          <w:rPr>
            <w:rFonts w:ascii="新細明體" w:eastAsia="新細明體" w:hAnsi="新細明體" w:cs="新細明體"/>
            <w:color w:val="0000FF"/>
            <w:kern w:val="0"/>
            <w:sz w:val="18"/>
            <w:szCs w:val="18"/>
            <w:u w:val="single"/>
            <w:bdr w:val="single" w:sz="2" w:space="0" w:color="E5E7EB" w:frame="1"/>
          </w:rPr>
          <w:t>Yahoo新聞</w:t>
        </w:r>
      </w:hyperlink>
    </w:p>
    <w:p w:rsidR="00DE3424" w:rsidRPr="00DE3424" w:rsidRDefault="00DE3424" w:rsidP="00DE3424">
      <w:pPr>
        <w:widowControl/>
        <w:numPr>
          <w:ilvl w:val="0"/>
          <w:numId w:val="1"/>
        </w:numPr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ind w:left="0"/>
        <w:rPr>
          <w:rFonts w:ascii="新細明體" w:eastAsia="新細明體" w:hAnsi="新細明體" w:cs="新細明體"/>
          <w:color w:val="6E7780"/>
          <w:kern w:val="0"/>
          <w:sz w:val="18"/>
          <w:szCs w:val="18"/>
        </w:rPr>
      </w:pPr>
      <w:hyperlink r:id="rId7" w:history="1">
        <w:r w:rsidRPr="00DE3424">
          <w:rPr>
            <w:rFonts w:ascii="新細明體" w:eastAsia="新細明體" w:hAnsi="新細明體" w:cs="新細明體"/>
            <w:color w:val="0000FF"/>
            <w:kern w:val="0"/>
            <w:sz w:val="18"/>
            <w:szCs w:val="18"/>
            <w:u w:val="single"/>
            <w:bdr w:val="single" w:sz="2" w:space="0" w:color="E5E7EB" w:frame="1"/>
          </w:rPr>
          <w:t>即時</w:t>
        </w:r>
      </w:hyperlink>
    </w:p>
    <w:p w:rsidR="00DE3424" w:rsidRPr="00DE3424" w:rsidRDefault="00DE3424" w:rsidP="00DE3424">
      <w:pPr>
        <w:widowControl/>
        <w:numPr>
          <w:ilvl w:val="0"/>
          <w:numId w:val="1"/>
        </w:numPr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ind w:left="-15" w:right="-15"/>
        <w:rPr>
          <w:rFonts w:ascii="新細明體" w:eastAsia="新細明體" w:hAnsi="新細明體" w:cs="新細明體"/>
          <w:color w:val="6E7780"/>
          <w:kern w:val="0"/>
          <w:sz w:val="18"/>
          <w:szCs w:val="18"/>
        </w:rPr>
      </w:pPr>
      <w:r w:rsidRPr="00DE3424">
        <w:rPr>
          <w:rFonts w:ascii="新細明體" w:eastAsia="新細明體" w:hAnsi="新細明體" w:cs="新細明體"/>
          <w:color w:val="6E7780"/>
          <w:kern w:val="0"/>
          <w:sz w:val="18"/>
          <w:szCs w:val="18"/>
          <w:bdr w:val="single" w:sz="2" w:space="0" w:color="E5E7EB" w:frame="1"/>
        </w:rPr>
        <w:t>輔英科大X高市圖 深化USR行動拓展青少年科普與永續教育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color w:val="0000FF"/>
          <w:kern w:val="0"/>
          <w:szCs w:val="24"/>
          <w:bdr w:val="single" w:sz="2" w:space="0" w:color="E5E7EB" w:frame="1"/>
        </w:rPr>
        <w:drawing>
          <wp:inline distT="0" distB="0" distL="0" distR="0">
            <wp:extent cx="885825" cy="228600"/>
            <wp:effectExtent l="0" t="0" r="9525" b="0"/>
            <wp:docPr id="11" name="圖片 11" descr="台灣好報">
              <a:hlinkClick xmlns:a="http://schemas.openxmlformats.org/drawingml/2006/main" r:id="rId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台灣好報">
                      <a:hlinkClick r:id="rId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outlineLvl w:val="0"/>
        <w:rPr>
          <w:rFonts w:ascii="新細明體" w:eastAsia="新細明體" w:hAnsi="新細明體" w:cs="新細明體"/>
          <w:b/>
          <w:bCs/>
          <w:color w:val="232A31"/>
          <w:kern w:val="36"/>
          <w:sz w:val="36"/>
          <w:szCs w:val="36"/>
        </w:rPr>
      </w:pPr>
      <w:r w:rsidRPr="00DE3424">
        <w:rPr>
          <w:rFonts w:ascii="新細明體" w:eastAsia="新細明體" w:hAnsi="新細明體" w:cs="新細明體"/>
          <w:b/>
          <w:bCs/>
          <w:color w:val="232A31"/>
          <w:kern w:val="36"/>
          <w:sz w:val="36"/>
          <w:szCs w:val="36"/>
        </w:rPr>
        <w:t>輔英科大X高市圖 深化USR行動拓展青少年科普與永續教育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color w:val="232A31"/>
          <w:kern w:val="0"/>
          <w:sz w:val="21"/>
          <w:szCs w:val="21"/>
          <w:bdr w:val="single" w:sz="2" w:space="0" w:color="E5E7EB" w:frame="1"/>
        </w:rPr>
        <w:t xml:space="preserve">王 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21"/>
          <w:szCs w:val="21"/>
          <w:bdr w:val="single" w:sz="2" w:space="0" w:color="E5E7EB" w:frame="1"/>
        </w:rPr>
        <w:t>苡蘋</w:t>
      </w:r>
      <w:proofErr w:type="gramEnd"/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color w:val="6E7780"/>
          <w:kern w:val="0"/>
          <w:sz w:val="18"/>
          <w:szCs w:val="18"/>
        </w:rPr>
      </w:pPr>
      <w:r w:rsidRPr="00DE3424">
        <w:rPr>
          <w:rFonts w:ascii="新細明體" w:eastAsia="新細明體" w:hAnsi="新細明體" w:cs="新細明體"/>
          <w:color w:val="6E7780"/>
          <w:kern w:val="0"/>
          <w:sz w:val="18"/>
          <w:szCs w:val="18"/>
        </w:rPr>
        <w:t>2025年12月24日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kern w:val="0"/>
          <w:szCs w:val="24"/>
          <w:bdr w:val="single" w:sz="2" w:space="0" w:color="E5E7EB" w:frame="1"/>
        </w:rPr>
        <w:t>0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kern w:val="0"/>
          <w:szCs w:val="24"/>
        </w:rPr>
        <w:lastRenderedPageBreak/>
        <w:drawing>
          <wp:inline distT="0" distB="0" distL="0" distR="0">
            <wp:extent cx="9144000" cy="6858000"/>
            <wp:effectExtent l="0" t="0" r="0" b="0"/>
            <wp:docPr id="10" name="圖片 10" descr="▲「雙子流星燈河祭」讓科學教育走入社區，建立跨世代天文學習社群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▲「雙子流星燈河祭」讓科學教育走入社區，建立跨世代天文學習社群。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424">
        <w:rPr>
          <w:rFonts w:ascii="新細明體" w:eastAsia="新細明體" w:hAnsi="新細明體" w:cs="新細明體"/>
          <w:kern w:val="0"/>
          <w:szCs w:val="24"/>
        </w:rPr>
        <w:t>▲「雙子流星</w:t>
      </w:r>
      <w:proofErr w:type="gramStart"/>
      <w:r w:rsidRPr="00DE3424">
        <w:rPr>
          <w:rFonts w:ascii="新細明體" w:eastAsia="新細明體" w:hAnsi="新細明體" w:cs="新細明體"/>
          <w:kern w:val="0"/>
          <w:szCs w:val="24"/>
        </w:rPr>
        <w:t>燈河祭</w:t>
      </w:r>
      <w:proofErr w:type="gramEnd"/>
      <w:r w:rsidRPr="00DE3424">
        <w:rPr>
          <w:rFonts w:ascii="新細明體" w:eastAsia="新細明體" w:hAnsi="新細明體" w:cs="新細明體"/>
          <w:kern w:val="0"/>
          <w:szCs w:val="24"/>
        </w:rPr>
        <w:t>」讓科學教育走入社區，建立跨世代天文學習社群。</w:t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300"/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</w:pP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【記者 王苡蘋╱高雄 報導】輔英科技大學長年積極推動大學社會責任（USR），與高雄市立圖書館之旗山、大寮、中崙、阿蓮、田寮等多個分館形成跨區域合作網絡，從閱讀推廣、科普教育到文化導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覽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及永續教材共享，打造「閱讀 × 科學 × 文</w:t>
      </w: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lastRenderedPageBreak/>
        <w:t>化 × 社區」的全齡學習平台。透過連續合作的多場活動，成功帶動地方閱讀風氣，也吸引更多青少年接觸科學探索與永續議題，深化學習動機，並進一步認識輔英以「健康、數位、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跨域、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永續」為核心的四大教學創新主軸。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kern w:val="0"/>
          <w:szCs w:val="24"/>
        </w:rPr>
        <w:lastRenderedPageBreak/>
        <w:drawing>
          <wp:inline distT="0" distB="0" distL="0" distR="0">
            <wp:extent cx="9144000" cy="6858000"/>
            <wp:effectExtent l="0" t="0" r="0" b="0"/>
            <wp:docPr id="9" name="圖片 9" descr="https://s.yimg.com/ny/api/res/1.2/B0tUoLiNXOVpQ3nQSqpMPQ--/YXBwaWQ9aGlnaGxhbmRlcjt3PTk2MDtoPTcyMDtjZj13ZWJw/https:/media.zenfs.com/ko/newstaiwandigi_com_938/eb17ab0ee75fb4d62eca870dc8d0a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.yimg.com/ny/api/res/1.2/B0tUoLiNXOVpQ3nQSqpMPQ--/YXBwaWQ9aGlnaGxhbmRlcjt3PTk2MDtoPTcyMDtjZj13ZWJw/https:/media.zenfs.com/ko/newstaiwandigi_com_938/eb17ab0ee75fb4d62eca870dc8d0a64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>
      <w:pPr>
        <w:widowControl/>
        <w:shd w:val="clear" w:color="auto" w:fill="F5F8FA"/>
        <w:spacing w:line="300" w:lineRule="atLeast"/>
        <w:jc w:val="center"/>
        <w:rPr>
          <w:rFonts w:ascii="新細明體" w:eastAsia="新細明體" w:hAnsi="新細明體" w:cs="新細明體"/>
          <w:color w:val="979EA8"/>
          <w:kern w:val="0"/>
          <w:sz w:val="21"/>
          <w:szCs w:val="21"/>
        </w:rPr>
      </w:pPr>
      <w:r w:rsidRPr="00DE3424">
        <w:rPr>
          <w:rFonts w:ascii="新細明體" w:eastAsia="新細明體" w:hAnsi="新細明體" w:cs="新細明體"/>
          <w:color w:val="979EA8"/>
          <w:kern w:val="0"/>
          <w:sz w:val="21"/>
          <w:szCs w:val="21"/>
        </w:rPr>
        <w:t>廣告</w:t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300"/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</w:pP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▲「輔英67校慶說故事活動」由高市圖旗山分館鄭博真教授以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台語說繪本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，結合香蕉產業與生命教育主題。</w:t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outlineLvl w:val="1"/>
        <w:rPr>
          <w:rFonts w:ascii="新細明體" w:eastAsia="新細明體" w:hAnsi="新細明體" w:cs="新細明體"/>
          <w:b/>
          <w:bCs/>
          <w:color w:val="232A31"/>
          <w:kern w:val="0"/>
          <w:sz w:val="30"/>
          <w:szCs w:val="30"/>
        </w:rPr>
      </w:pPr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 w:val="30"/>
          <w:szCs w:val="30"/>
        </w:rPr>
        <w:t>延伸閱讀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color w:val="0F69FF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kern w:val="0"/>
          <w:szCs w:val="24"/>
        </w:rPr>
        <w:lastRenderedPageBreak/>
        <w:fldChar w:fldCharType="begin"/>
      </w:r>
      <w:r w:rsidRPr="00DE3424">
        <w:rPr>
          <w:rFonts w:ascii="新細明體" w:eastAsia="新細明體" w:hAnsi="新細明體" w:cs="新細明體"/>
          <w:kern w:val="0"/>
          <w:szCs w:val="24"/>
        </w:rPr>
        <w:instrText xml:space="preserve"> HYPERLINK "https://tw.news.yahoo.com/%E8%BC%94%E8%8B%B1%E7%A7%91%E5%A4%A7%E6%A5%8A%E8%A9%A0%E5%B8%86%E7%8D%B2%E6%8A%80%E8%81%B7%E4%B9%8B%E5%85%89-053323265.html" </w:instrText>
      </w:r>
      <w:r w:rsidRPr="00DE3424">
        <w:rPr>
          <w:rFonts w:ascii="新細明體" w:eastAsia="新細明體" w:hAnsi="新細明體" w:cs="新細明體"/>
          <w:kern w:val="0"/>
          <w:szCs w:val="24"/>
        </w:rPr>
        <w:fldChar w:fldCharType="separate"/>
      </w:r>
    </w:p>
    <w:p w:rsidR="00DE3424" w:rsidRPr="00DE3424" w:rsidRDefault="00DE3424" w:rsidP="00DE3424">
      <w:pPr>
        <w:widowControl/>
        <w:shd w:val="clear" w:color="auto" w:fill="F5F8FA"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color w:val="0F69FF"/>
          <w:kern w:val="0"/>
          <w:szCs w:val="24"/>
          <w:bdr w:val="single" w:sz="2" w:space="0" w:color="E5E7EB" w:frame="1"/>
        </w:rPr>
        <w:drawing>
          <wp:inline distT="0" distB="0" distL="0" distR="0">
            <wp:extent cx="1752600" cy="1752600"/>
            <wp:effectExtent l="0" t="0" r="0" b="0"/>
            <wp:docPr id="8" name="圖片 8" descr="https://s.yimg.com/lo/mysterio/api/EB9164C51D7342C57979DF93E833A500B1DF0F765D5315E3CBE2E074D71BD133/subgraphmysterio/smartcrop_w184_h184_faces;quality_80;format_webp/https:%2F%2Fmedia.zenfs.com%2Fko%2Fcdns.com.tw%2F15f42534933a97a44f4af41596e619be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.yimg.com/lo/mysterio/api/EB9164C51D7342C57979DF93E833A500B1DF0F765D5315E3CBE2E074D71BD133/subgraphmysterio/smartcrop_w184_h184_faces;quality_80;format_webp/https:%2F%2Fmedia.zenfs.com%2Fko%2Fcdns.com.tw%2F15f42534933a97a44f4af41596e619be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hd w:val="clear" w:color="auto" w:fill="F5F8FA"/>
        <w:spacing w:line="315" w:lineRule="atLeast"/>
        <w:outlineLvl w:val="2"/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輔英科大</w:t>
      </w:r>
      <w:proofErr w:type="gramStart"/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楊詠帆獲</w:t>
      </w:r>
      <w:proofErr w:type="gramEnd"/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技職之光</w:t>
      </w:r>
    </w:p>
    <w:p w:rsidR="00DE3424" w:rsidRPr="00DE3424" w:rsidRDefault="00DE3424" w:rsidP="00DE3424">
      <w:pPr>
        <w:widowControl/>
        <w:shd w:val="clear" w:color="auto" w:fill="F5F8FA"/>
        <w:rPr>
          <w:rFonts w:ascii="新細明體" w:eastAsia="新細明體" w:hAnsi="新細明體" w:cs="新細明體"/>
          <w:color w:val="0F69FF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color w:val="6E7780"/>
          <w:kern w:val="0"/>
          <w:sz w:val="18"/>
          <w:szCs w:val="18"/>
          <w:bdr w:val="single" w:sz="2" w:space="0" w:color="E5E7EB" w:frame="1"/>
        </w:rPr>
        <w:t>中華日報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kern w:val="0"/>
          <w:szCs w:val="24"/>
        </w:rPr>
        <w:fldChar w:fldCharType="end"/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color w:val="0F69FF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kern w:val="0"/>
          <w:szCs w:val="24"/>
        </w:rPr>
        <w:fldChar w:fldCharType="begin"/>
      </w:r>
      <w:r w:rsidRPr="00DE3424">
        <w:rPr>
          <w:rFonts w:ascii="新細明體" w:eastAsia="新細明體" w:hAnsi="新細明體" w:cs="新細明體"/>
          <w:kern w:val="0"/>
          <w:szCs w:val="24"/>
        </w:rPr>
        <w:instrText xml:space="preserve"> HYPERLINK "https://tw.news.yahoo.com/%E5%A4%A7%E8%91%89%E5%A4%A7%E5%AD%B8usr%E8%A8%88%E7%95%AB%E6%B7%B1%E8%80%95%E9%87%8C%E5%B1%B1%E8%A1%8C%E5%8B%95-%E9%87%8C%E5%B1%B1%E8%97%9D%E8%A1%93%E5%AD%A3%E7%AB%B6%E8%B3%BD%E9%A0%92%E7%8D%8E-031254564.html" </w:instrText>
      </w:r>
      <w:r w:rsidRPr="00DE3424">
        <w:rPr>
          <w:rFonts w:ascii="新細明體" w:eastAsia="新細明體" w:hAnsi="新細明體" w:cs="新細明體"/>
          <w:kern w:val="0"/>
          <w:szCs w:val="24"/>
        </w:rPr>
        <w:fldChar w:fldCharType="separate"/>
      </w:r>
    </w:p>
    <w:p w:rsidR="00DE3424" w:rsidRPr="00DE3424" w:rsidRDefault="00DE3424" w:rsidP="00DE3424">
      <w:pPr>
        <w:widowControl/>
        <w:shd w:val="clear" w:color="auto" w:fill="F5F8FA"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color w:val="0F69FF"/>
          <w:kern w:val="0"/>
          <w:szCs w:val="24"/>
          <w:bdr w:val="single" w:sz="2" w:space="0" w:color="E5E7EB" w:frame="1"/>
        </w:rPr>
        <w:drawing>
          <wp:inline distT="0" distB="0" distL="0" distR="0">
            <wp:extent cx="1752600" cy="1752600"/>
            <wp:effectExtent l="0" t="0" r="0" b="0"/>
            <wp:docPr id="7" name="圖片 7" descr="https://s.yimg.com/lo/mysterio/api/C8EBCEC9DAC263ED282A723ED433B6683215988CDF6CDB83711D9A9C77420C40/subgraphmysterio/smartcrop_w184_h184_faces;quality_80;format_webp/https:%2F%2Fmedia.zenfs.com%2Fko%2Fhoomedia_675%2F305c120be54ce8f318802804a19226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.yimg.com/lo/mysterio/api/C8EBCEC9DAC263ED282A723ED433B6683215988CDF6CDB83711D9A9C77420C40/subgraphmysterio/smartcrop_w184_h184_faces;quality_80;format_webp/https:%2F%2Fmedia.zenfs.com%2Fko%2Fhoomedia_675%2F305c120be54ce8f318802804a19226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hd w:val="clear" w:color="auto" w:fill="F5F8FA"/>
        <w:spacing w:line="315" w:lineRule="atLeast"/>
        <w:outlineLvl w:val="2"/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大葉大學USR計畫深耕里山行動　里山藝術季競賽頒獎</w:t>
      </w:r>
    </w:p>
    <w:p w:rsidR="00DE3424" w:rsidRPr="00DE3424" w:rsidRDefault="00DE3424" w:rsidP="00DE3424">
      <w:pPr>
        <w:widowControl/>
        <w:shd w:val="clear" w:color="auto" w:fill="F5F8FA"/>
        <w:rPr>
          <w:rFonts w:ascii="新細明體" w:eastAsia="新細明體" w:hAnsi="新細明體" w:cs="新細明體"/>
          <w:color w:val="0F69FF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color w:val="6E7780"/>
          <w:kern w:val="0"/>
          <w:sz w:val="18"/>
          <w:szCs w:val="18"/>
          <w:bdr w:val="single" w:sz="2" w:space="0" w:color="E5E7EB" w:frame="1"/>
        </w:rPr>
        <w:t>互傳媒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kern w:val="0"/>
          <w:szCs w:val="24"/>
        </w:rPr>
        <w:fldChar w:fldCharType="end"/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color w:val="0F69FF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kern w:val="0"/>
          <w:szCs w:val="24"/>
        </w:rPr>
        <w:fldChar w:fldCharType="begin"/>
      </w:r>
      <w:r w:rsidRPr="00DE3424">
        <w:rPr>
          <w:rFonts w:ascii="新細明體" w:eastAsia="新細明體" w:hAnsi="新細明體" w:cs="新細明體"/>
          <w:kern w:val="0"/>
          <w:szCs w:val="24"/>
        </w:rPr>
        <w:instrText xml:space="preserve"> HYPERLINK "https://tw.news.yahoo.com/%E6%A0%A1%E5%9C%92%E9%A2%A8%E6%B3%A2%E5%89%9B%E5%B9%B3-%E7%8E%8Baden%E8%B7%A8%E5%B9%B4%E5%BE%A9%E5%87%BA-%E4%BF%A1%E7%BE%A9%E9%85%92%E5%90%A7%E9%80%86%E9%A2%A8%E9%82%80%E6%BC%94%E6%83%B9%E7%B6%B2%E7%BD%B5%E7%BF%BB-060853109.html" </w:instrText>
      </w:r>
      <w:r w:rsidRPr="00DE3424">
        <w:rPr>
          <w:rFonts w:ascii="新細明體" w:eastAsia="新細明體" w:hAnsi="新細明體" w:cs="新細明體"/>
          <w:kern w:val="0"/>
          <w:szCs w:val="24"/>
        </w:rPr>
        <w:fldChar w:fldCharType="separate"/>
      </w:r>
    </w:p>
    <w:p w:rsidR="00DE3424" w:rsidRPr="00DE3424" w:rsidRDefault="00DE3424" w:rsidP="00DE3424">
      <w:pPr>
        <w:widowControl/>
        <w:shd w:val="clear" w:color="auto" w:fill="F5F8FA"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color w:val="0F69FF"/>
          <w:kern w:val="0"/>
          <w:szCs w:val="24"/>
          <w:bdr w:val="single" w:sz="2" w:space="0" w:color="E5E7EB" w:frame="1"/>
        </w:rPr>
        <w:drawing>
          <wp:inline distT="0" distB="0" distL="0" distR="0">
            <wp:extent cx="1752600" cy="1752600"/>
            <wp:effectExtent l="0" t="0" r="0" b="0"/>
            <wp:docPr id="6" name="圖片 6" descr="https://s.yimg.com/lo/mysterio/api/2DA4D30720C235AF9AEB03DE294FDB43878D817C274B2F5243170AA740D47A81/subgraphmysterio/smartcrop_w184_h184_faces;quality_80;format_webp/https:%2F%2Fmedia.zenfs.com%2Fca%2Finnews_com_tw_7%2F25b109b93e54d587aa63e5cf49469ab1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.yimg.com/lo/mysterio/api/2DA4D30720C235AF9AEB03DE294FDB43878D817C274B2F5243170AA740D47A81/subgraphmysterio/smartcrop_w184_h184_faces;quality_80;format_webp/https:%2F%2Fmedia.zenfs.com%2Fca%2Finnews_com_tw_7%2F25b109b93e54d587aa63e5cf49469ab1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hd w:val="clear" w:color="auto" w:fill="F5F8FA"/>
        <w:spacing w:line="315" w:lineRule="atLeast"/>
        <w:outlineLvl w:val="2"/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校園</w:t>
      </w:r>
      <w:proofErr w:type="gramStart"/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風波剛</w:t>
      </w:r>
      <w:proofErr w:type="gramEnd"/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平？王ADEN跨年復出　信義酒吧逆風邀</w:t>
      </w:r>
      <w:proofErr w:type="gramStart"/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演惹網罵</w:t>
      </w:r>
      <w:proofErr w:type="gramEnd"/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翻</w:t>
      </w:r>
    </w:p>
    <w:p w:rsidR="00DE3424" w:rsidRPr="00DE3424" w:rsidRDefault="00DE3424" w:rsidP="00DE3424">
      <w:pPr>
        <w:widowControl/>
        <w:shd w:val="clear" w:color="auto" w:fill="F5F8FA"/>
        <w:rPr>
          <w:rFonts w:ascii="新細明體" w:eastAsia="新細明體" w:hAnsi="新細明體" w:cs="新細明體"/>
          <w:color w:val="0F69FF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color w:val="6E7780"/>
          <w:kern w:val="0"/>
          <w:sz w:val="18"/>
          <w:szCs w:val="18"/>
          <w:bdr w:val="single" w:sz="2" w:space="0" w:color="E5E7EB" w:frame="1"/>
        </w:rPr>
        <w:t>引新聞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kern w:val="0"/>
          <w:szCs w:val="24"/>
        </w:rPr>
        <w:fldChar w:fldCharType="end"/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color w:val="0F69FF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kern w:val="0"/>
          <w:szCs w:val="24"/>
        </w:rPr>
        <w:fldChar w:fldCharType="begin"/>
      </w:r>
      <w:r w:rsidRPr="00DE3424">
        <w:rPr>
          <w:rFonts w:ascii="新細明體" w:eastAsia="新細明體" w:hAnsi="新細明體" w:cs="新細明體"/>
          <w:kern w:val="0"/>
          <w:szCs w:val="24"/>
        </w:rPr>
        <w:instrText xml:space="preserve"> HYPERLINK "https://tw.news.yahoo.com/2%E7%A7%91%E5%A4%A7%E6%88%90%E9%BB%91%E9%A6%AC-%E5%8D%8A%E5%B0%8E%E9%AB%94%E4%BC%81%E6%A5%AD%E6%9C%80%E6%84%9B%E5%A4%A7%E5%AD%B8%E6%8F%AD%E6%9B%89-020120732.html" </w:instrText>
      </w:r>
      <w:r w:rsidRPr="00DE3424">
        <w:rPr>
          <w:rFonts w:ascii="新細明體" w:eastAsia="新細明體" w:hAnsi="新細明體" w:cs="新細明體"/>
          <w:kern w:val="0"/>
          <w:szCs w:val="24"/>
        </w:rPr>
        <w:fldChar w:fldCharType="separate"/>
      </w:r>
    </w:p>
    <w:p w:rsidR="00DE3424" w:rsidRPr="00DE3424" w:rsidRDefault="00DE3424" w:rsidP="00DE3424">
      <w:pPr>
        <w:widowControl/>
        <w:shd w:val="clear" w:color="auto" w:fill="F5F8FA"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color w:val="0F69FF"/>
          <w:kern w:val="0"/>
          <w:szCs w:val="24"/>
          <w:bdr w:val="single" w:sz="2" w:space="0" w:color="E5E7EB" w:frame="1"/>
        </w:rPr>
        <w:lastRenderedPageBreak/>
        <w:drawing>
          <wp:inline distT="0" distB="0" distL="0" distR="0">
            <wp:extent cx="1752600" cy="1752600"/>
            <wp:effectExtent l="0" t="0" r="0" b="0"/>
            <wp:docPr id="5" name="圖片 5" descr="https://s.yimg.com/lo/mysterio/api/B2573381C54F9865D17DEF57EF69E7BB87D4487DA051BE5F37B49F27B07AC679/subgraphmysterio/smartcrop_w184_h184_faces;quality_80;format_webp/https:%2F%2Fmedia.zenfs.com%2Fko%2Fnownews.com%2F6e4b1ef013e112eee7823cc70e202c21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.yimg.com/lo/mysterio/api/B2573381C54F9865D17DEF57EF69E7BB87D4487DA051BE5F37B49F27B07AC679/subgraphmysterio/smartcrop_w184_h184_faces;quality_80;format_webp/https:%2F%2Fmedia.zenfs.com%2Fko%2Fnownews.com%2F6e4b1ef013e112eee7823cc70e202c21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hd w:val="clear" w:color="auto" w:fill="F5F8FA"/>
        <w:spacing w:line="315" w:lineRule="atLeast"/>
        <w:outlineLvl w:val="2"/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b/>
          <w:bCs/>
          <w:color w:val="232A31"/>
          <w:kern w:val="0"/>
          <w:szCs w:val="24"/>
          <w:bdr w:val="single" w:sz="2" w:space="0" w:color="E5E7EB" w:frame="1"/>
        </w:rPr>
        <w:t>2科大成黑馬　半導體企業最愛大學揭曉</w:t>
      </w:r>
    </w:p>
    <w:p w:rsidR="00DE3424" w:rsidRPr="00DE3424" w:rsidRDefault="00DE3424" w:rsidP="00DE3424">
      <w:pPr>
        <w:widowControl/>
        <w:shd w:val="clear" w:color="auto" w:fill="F5F8FA"/>
        <w:rPr>
          <w:rFonts w:ascii="新細明體" w:eastAsia="新細明體" w:hAnsi="新細明體" w:cs="新細明體"/>
          <w:color w:val="0F69FF"/>
          <w:kern w:val="0"/>
          <w:szCs w:val="24"/>
          <w:bdr w:val="single" w:sz="2" w:space="0" w:color="E5E7EB" w:frame="1"/>
        </w:rPr>
      </w:pPr>
      <w:r w:rsidRPr="00DE3424">
        <w:rPr>
          <w:rFonts w:ascii="新細明體" w:eastAsia="新細明體" w:hAnsi="新細明體" w:cs="新細明體"/>
          <w:color w:val="6E7780"/>
          <w:kern w:val="0"/>
          <w:sz w:val="18"/>
          <w:szCs w:val="18"/>
          <w:bdr w:val="single" w:sz="2" w:space="0" w:color="E5E7EB" w:frame="1"/>
        </w:rPr>
        <w:t>今日新聞NOWNEWS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kern w:val="0"/>
          <w:szCs w:val="24"/>
        </w:rPr>
        <w:fldChar w:fldCharType="end"/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</w:pP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11月29日於輔英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吳大猷紀念圖書館舉辦的「輔英67校慶說故事活動」率先揭開合作序幕，由旗山分館鄭博真教授以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台語說繪本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，結合香蕉產業與生命教育主題，帶領孩子進入在地文化與閱讀世界，同時參觀輔英環境與生命學院USR成果展。12月6日再度與旗山、田寮、阿蓮分館合作推動「流星彗星說故事與科普體驗」，以生動故事與操作活動啟發市民對科學的興趣。</w:t>
      </w: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br/>
        <w:t>輔英學生事務處課外活動指導組吳彥鋒組長表示，12月10日輔英天文社辦理「雙子流星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燈河祭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」將天文教育推向高潮，旗山國中和社區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居民及輔英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師生共計八十四人，在輔英校園進行望遠鏡觀測、星空教育等闖關活動，讓科學教育走入社區，並建立跨世代天文學習社群。12月13日「安靜的力量」向日葵家族文化之旅，再次與旗山分館攜手，由旗山分館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鍾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主任帶領師生進行空間導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覽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、圖書體驗與書展參觀，使參與者深入理解地方</w:t>
      </w: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lastRenderedPageBreak/>
        <w:t>建築、人文脈絡與公共閱讀資源，強化文化認同與自主學習能力。</w:t>
      </w:r>
    </w:p>
    <w:p w:rsidR="00DE3424" w:rsidRPr="00DE3424" w:rsidRDefault="00DE3424" w:rsidP="00DE3424">
      <w:pPr>
        <w:widowControl/>
        <w:shd w:val="clear" w:color="auto" w:fill="F5F8FA"/>
        <w:spacing w:line="300" w:lineRule="atLeast"/>
        <w:jc w:val="center"/>
        <w:rPr>
          <w:rFonts w:ascii="新細明體" w:eastAsia="新細明體" w:hAnsi="新細明體" w:cs="新細明體"/>
          <w:color w:val="979EA8"/>
          <w:kern w:val="0"/>
          <w:sz w:val="21"/>
          <w:szCs w:val="21"/>
        </w:rPr>
      </w:pPr>
      <w:r w:rsidRPr="00DE3424">
        <w:rPr>
          <w:rFonts w:ascii="新細明體" w:eastAsia="新細明體" w:hAnsi="新細明體" w:cs="新細明體"/>
          <w:color w:val="979EA8"/>
          <w:kern w:val="0"/>
          <w:sz w:val="21"/>
          <w:szCs w:val="21"/>
        </w:rPr>
        <w:t>廣告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kern w:val="0"/>
          <w:szCs w:val="24"/>
        </w:rPr>
        <w:drawing>
          <wp:inline distT="0" distB="0" distL="0" distR="0">
            <wp:extent cx="9144000" cy="6858000"/>
            <wp:effectExtent l="0" t="0" r="0" b="0"/>
            <wp:docPr id="4" name="圖片 4" descr="https://s.yimg.com/ny/api/res/1.2/dnUWKewaQa8091BxrJtmqQ--/YXBwaWQ9aGlnaGxhbmRlcjt3PTk2MDtoPTcyMDtjZj13ZWJw/https:/media.zenfs.com/ko/newstaiwandigi_com_938/26a1a507e03a9a4354e70204d3b978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.yimg.com/ny/api/res/1.2/dnUWKewaQa8091BxrJtmqQ--/YXBwaWQ9aGlnaGxhbmRlcjt3PTk2MDtoPTcyMDtjZj13ZWJw/https:/media.zenfs.com/ko/newstaiwandigi_com_938/26a1a507e03a9a4354e70204d3b9783a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300"/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</w:pP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▲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▼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輔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英科大環生學院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捐贈高市圖大寮分館在地文化教材，落實資源共享。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kern w:val="0"/>
          <w:szCs w:val="24"/>
        </w:rPr>
        <w:lastRenderedPageBreak/>
        <w:drawing>
          <wp:inline distT="0" distB="0" distL="0" distR="0">
            <wp:extent cx="9144000" cy="6858000"/>
            <wp:effectExtent l="0" t="0" r="0" b="0"/>
            <wp:docPr id="3" name="圖片 3" descr="https://s.yimg.com/ny/api/res/1.2/Ga9og7ioMcGmWB612lhcuQ--/YXBwaWQ9aGlnaGxhbmRlcjt3PTk2MDtoPTcyMDtjZj13ZWJw/https:/media.zenfs.com/ko/newstaiwandigi_com_938/7ae68b4b85cc0c1df0338e6644c9c3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.yimg.com/ny/api/res/1.2/Ga9og7ioMcGmWB612lhcuQ--/YXBwaWQ9aGlnaGxhbmRlcjt3PTk2MDtoPTcyMDtjZj13ZWJw/https:/media.zenfs.com/ko/newstaiwandigi_com_938/7ae68b4b85cc0c1df0338e6644c9c33a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300"/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</w:pP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旗山分館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鍾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主任說，此次與輔英學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務處課指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組及多個學生社團合作，不僅讓閱讀推廣延伸至科普教育，也使偏鄉學生得以接觸更多元的科學資源。透過講座、實作與夜間觀測結合，孩子</w:t>
      </w: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lastRenderedPageBreak/>
        <w:t>們在趣味中培養探索精神與科學素養，體現圖書館從閱讀走向生活教育與科普領域的功能定位。</w:t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300"/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</w:pP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除了旗山分館的深度合作，輔英科大日前亦深化與大寮分館的合作，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由環生學院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在「南高雄邁向環境永續發展計畫」下，捐贈數位影片、在地文化教材及環境教育競賽得獎書冊。分館並設置「在地文化數位 QR Code 專區」，讓民眾可隨時瀏覽相關教材與影片，落實資源共享，而得獎書冊亦呈現青年「以藝術關懷永續議題」的創意成果。同時，該校圖書暨資訊處於113年4月起，亦與中崙分館合作，固定於校內圖書館一樓展出約200冊東南亞圖書，供該校外籍生借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閱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，協助提升華語文能力及儘快融入學校生活。</w:t>
      </w:r>
    </w:p>
    <w:p w:rsidR="00DE3424" w:rsidRPr="00DE3424" w:rsidRDefault="00DE3424" w:rsidP="00DE3424">
      <w:pPr>
        <w:widowControl/>
        <w:shd w:val="clear" w:color="auto" w:fill="F5F8FA"/>
        <w:spacing w:line="300" w:lineRule="atLeast"/>
        <w:jc w:val="center"/>
        <w:rPr>
          <w:rFonts w:ascii="新細明體" w:eastAsia="新細明體" w:hAnsi="新細明體" w:cs="新細明體"/>
          <w:color w:val="979EA8"/>
          <w:kern w:val="0"/>
          <w:sz w:val="21"/>
          <w:szCs w:val="21"/>
        </w:rPr>
      </w:pPr>
      <w:r w:rsidRPr="00DE3424">
        <w:rPr>
          <w:rFonts w:ascii="新細明體" w:eastAsia="新細明體" w:hAnsi="新細明體" w:cs="新細明體"/>
          <w:color w:val="979EA8"/>
          <w:kern w:val="0"/>
          <w:sz w:val="21"/>
          <w:szCs w:val="21"/>
        </w:rPr>
        <w:t>廣告</w:t>
      </w:r>
    </w:p>
    <w:p w:rsidR="00DE3424" w:rsidRPr="00DE3424" w:rsidRDefault="00DE3424" w:rsidP="00DE3424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DE3424">
        <w:rPr>
          <w:rFonts w:ascii="新細明體" w:eastAsia="新細明體" w:hAnsi="新細明體" w:cs="新細明體"/>
          <w:noProof/>
          <w:kern w:val="0"/>
          <w:szCs w:val="24"/>
        </w:rPr>
        <w:lastRenderedPageBreak/>
        <w:drawing>
          <wp:inline distT="0" distB="0" distL="0" distR="0">
            <wp:extent cx="9144000" cy="6858000"/>
            <wp:effectExtent l="0" t="0" r="0" b="0"/>
            <wp:docPr id="2" name="圖片 2" descr="https://s.yimg.com/ny/api/res/1.2/yvwWMF3QaS5ZS3usYuyeEA--/YXBwaWQ9aGlnaGxhbmRlcjt3PTk2MDtoPTcyMDtjZj13ZWJw/https:/media.zenfs.com/ko/newstaiwandigi_com_938/87aa3723afabba9059015f8ff465d4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.yimg.com/ny/api/res/1.2/yvwWMF3QaS5ZS3usYuyeEA--/YXBwaWQ9aGlnaGxhbmRlcjt3PTk2MDtoPTcyMDtjZj13ZWJw/https:/media.zenfs.com/ko/newstaiwandigi_com_938/87aa3723afabba9059015f8ff465d46c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300"/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</w:pP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▲輔英科大圖書館展出東南亞圖書，提供外籍生借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閱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。</w:t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300"/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</w:pP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林惠賢校長表示，輔英與高雄市立圖書館及各分館的合作不僅是個別活動的串聯，而是在逐步建構一個面向青少年與社區的「城市閱讀與科普聯盟」。未來將持續規劃閱讀活動、天文觀</w:t>
      </w: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lastRenderedPageBreak/>
        <w:t>測、文化教育與永續課程，串聯多個分館，共同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推動跨域教育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，培養年輕世代的閱讀習慣、科學探索力、文化理解力與永續視野。</w:t>
      </w:r>
    </w:p>
    <w:p w:rsidR="00DE3424" w:rsidRPr="00DE3424" w:rsidRDefault="00DE3424" w:rsidP="00DE3424">
      <w:pPr>
        <w:widowControl/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300"/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</w:pPr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輔英並期盼透過高市圖的閱讀平台，引導更多青少年對健康照護、環境永續、科學與數位領域產生興趣，成為未來投入相關專業的重要力量。校方強調，大學不只是培育人才，也必須成為城市的學習引擎；透過持續深化高雄教育網絡，輔英將與各分館攜手讓閱讀扎根、讓科普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普及、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讓在地文化被看見，共同達成「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健康共好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」的願景。（圖</w:t>
      </w:r>
      <w:proofErr w:type="gramStart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╱</w:t>
      </w:r>
      <w:proofErr w:type="gramEnd"/>
      <w:r w:rsidRPr="00DE3424">
        <w:rPr>
          <w:rFonts w:ascii="新細明體" w:eastAsia="新細明體" w:hAnsi="新細明體" w:cs="新細明體"/>
          <w:color w:val="232A31"/>
          <w:kern w:val="0"/>
          <w:sz w:val="30"/>
          <w:szCs w:val="30"/>
        </w:rPr>
        <w:t>輔英科大提供）</w:t>
      </w:r>
    </w:p>
    <w:p w:rsidR="00B05C50" w:rsidRPr="00DE3424" w:rsidRDefault="00B05C50" w:rsidP="00DE3424">
      <w:bookmarkStart w:id="0" w:name="_GoBack"/>
      <w:bookmarkEnd w:id="0"/>
    </w:p>
    <w:sectPr w:rsidR="00B05C50" w:rsidRPr="00DE3424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B5178A"/>
    <w:multiLevelType w:val="multilevel"/>
    <w:tmpl w:val="66BA5B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3424"/>
    <w:rsid w:val="00B05C50"/>
    <w:rsid w:val="00DE3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2DB7027-A275-4BEF-A15C-E2567B63D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DE3424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DE3424"/>
    <w:pPr>
      <w:widowControl/>
      <w:spacing w:before="100" w:beforeAutospacing="1" w:after="100" w:afterAutospacing="1"/>
      <w:outlineLvl w:val="1"/>
    </w:pPr>
    <w:rPr>
      <w:rFonts w:ascii="新細明體" w:eastAsia="新細明體" w:hAnsi="新細明體" w:cs="新細明體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DE3424"/>
    <w:pPr>
      <w:widowControl/>
      <w:spacing w:before="100" w:beforeAutospacing="1" w:after="100" w:afterAutospacing="1"/>
      <w:outlineLvl w:val="2"/>
    </w:pPr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DE3424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customStyle="1" w:styleId="20">
    <w:name w:val="標題 2 字元"/>
    <w:basedOn w:val="a0"/>
    <w:link w:val="2"/>
    <w:uiPriority w:val="9"/>
    <w:rsid w:val="00DE3424"/>
    <w:rPr>
      <w:rFonts w:ascii="新細明體" w:eastAsia="新細明體" w:hAnsi="新細明體" w:cs="新細明體"/>
      <w:b/>
      <w:bCs/>
      <w:kern w:val="0"/>
      <w:sz w:val="36"/>
      <w:szCs w:val="36"/>
    </w:rPr>
  </w:style>
  <w:style w:type="character" w:customStyle="1" w:styleId="30">
    <w:name w:val="標題 3 字元"/>
    <w:basedOn w:val="a0"/>
    <w:link w:val="3"/>
    <w:uiPriority w:val="9"/>
    <w:rsid w:val="00DE3424"/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styleId="a3">
    <w:name w:val="Hyperlink"/>
    <w:basedOn w:val="a0"/>
    <w:uiPriority w:val="99"/>
    <w:semiHidden/>
    <w:unhideWhenUsed/>
    <w:rsid w:val="00DE3424"/>
    <w:rPr>
      <w:color w:val="0000FF"/>
      <w:u w:val="single"/>
    </w:rPr>
  </w:style>
  <w:style w:type="character" w:customStyle="1" w:styleId="text-px14">
    <w:name w:val="text-px14"/>
    <w:basedOn w:val="a0"/>
    <w:rsid w:val="00DE3424"/>
  </w:style>
  <w:style w:type="character" w:customStyle="1" w:styleId="ml-15">
    <w:name w:val="ml-1.5"/>
    <w:basedOn w:val="a0"/>
    <w:rsid w:val="00DE3424"/>
  </w:style>
  <w:style w:type="paragraph" w:customStyle="1" w:styleId="mb-module-gap">
    <w:name w:val="mb-module-gap"/>
    <w:basedOn w:val="a"/>
    <w:rsid w:val="00DE3424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customStyle="1" w:styleId="text-px12">
    <w:name w:val="text-px12"/>
    <w:basedOn w:val="a0"/>
    <w:rsid w:val="00DE34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881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917647">
          <w:marLeft w:val="0"/>
          <w:marRight w:val="0"/>
          <w:marTop w:val="0"/>
          <w:marBottom w:val="12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683484905">
          <w:marLeft w:val="0"/>
          <w:marRight w:val="0"/>
          <w:marTop w:val="30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2073606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38233985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  <w:divsChild>
                    <w:div w:id="26030694">
                      <w:marLeft w:val="0"/>
                      <w:marRight w:val="0"/>
                      <w:marTop w:val="0"/>
                      <w:marBottom w:val="30"/>
                      <w:divBdr>
                        <w:top w:val="single" w:sz="2" w:space="0" w:color="E5E7EB"/>
                        <w:left w:val="single" w:sz="2" w:space="0" w:color="E5E7EB"/>
                        <w:bottom w:val="single" w:sz="2" w:space="0" w:color="E5E7EB"/>
                        <w:right w:val="single" w:sz="2" w:space="0" w:color="E5E7EB"/>
                      </w:divBdr>
                    </w:div>
                    <w:div w:id="70256328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5E7EB"/>
                        <w:left w:val="single" w:sz="2" w:space="0" w:color="E5E7EB"/>
                        <w:bottom w:val="single" w:sz="2" w:space="0" w:color="E5E7EB"/>
                        <w:right w:val="single" w:sz="2" w:space="0" w:color="E5E7EB"/>
                      </w:divBdr>
                      <w:divsChild>
                        <w:div w:id="373971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</w:div>
                      </w:divsChild>
                    </w:div>
                  </w:divsChild>
                </w:div>
              </w:divsChild>
            </w:div>
            <w:div w:id="82767338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49152711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6069502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77851902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335379501">
              <w:marLeft w:val="0"/>
              <w:marRight w:val="0"/>
              <w:marTop w:val="0"/>
              <w:marBottom w:val="180"/>
              <w:divBdr>
                <w:top w:val="single" w:sz="2" w:space="0" w:color="E5E7EB"/>
                <w:left w:val="single" w:sz="2" w:space="0" w:color="E5E7EB"/>
                <w:bottom w:val="single" w:sz="2" w:space="9" w:color="E5E7EB"/>
                <w:right w:val="single" w:sz="2" w:space="0" w:color="E5E7EB"/>
              </w:divBdr>
              <w:divsChild>
                <w:div w:id="1743600411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  <w:div w:id="1797989002">
              <w:marLeft w:val="0"/>
              <w:marRight w:val="0"/>
              <w:marTop w:val="0"/>
              <w:marBottom w:val="12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019695417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  <w:divsChild>
                    <w:div w:id="610163038">
                      <w:marLeft w:val="0"/>
                      <w:marRight w:val="0"/>
                      <w:marTop w:val="0"/>
                      <w:marBottom w:val="120"/>
                      <w:divBdr>
                        <w:top w:val="single" w:sz="2" w:space="0" w:color="E5E7EB"/>
                        <w:left w:val="single" w:sz="2" w:space="0" w:color="E5E7EB"/>
                        <w:bottom w:val="single" w:sz="2" w:space="0" w:color="E5E7EB"/>
                        <w:right w:val="single" w:sz="2" w:space="0" w:color="E5E7EB"/>
                      </w:divBdr>
                      <w:divsChild>
                        <w:div w:id="19489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</w:div>
                      </w:divsChild>
                    </w:div>
                    <w:div w:id="144476342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5E7EB"/>
                        <w:left w:val="single" w:sz="2" w:space="0" w:color="E5E7EB"/>
                        <w:bottom w:val="single" w:sz="2" w:space="0" w:color="E5E7EB"/>
                        <w:right w:val="single" w:sz="2" w:space="0" w:color="E5E7EB"/>
                      </w:divBdr>
                      <w:divsChild>
                        <w:div w:id="652101362">
                          <w:marLeft w:val="0"/>
                          <w:marRight w:val="-18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15" w:color="E5E7EB"/>
                            <w:bottom w:val="single" w:sz="2" w:space="0" w:color="E5E7EB"/>
                            <w:right w:val="single" w:sz="2" w:space="6" w:color="E5E7EB"/>
                          </w:divBdr>
                          <w:divsChild>
                            <w:div w:id="1953173439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  <w:divsChild>
                                <w:div w:id="133032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8FA"/>
                                    <w:left w:val="single" w:sz="6" w:space="0" w:color="F5F8FA"/>
                                    <w:bottom w:val="single" w:sz="6" w:space="0" w:color="F5F8FA"/>
                                    <w:right w:val="single" w:sz="6" w:space="0" w:color="F5F8FA"/>
                                  </w:divBdr>
                                  <w:divsChild>
                                    <w:div w:id="5974492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  <w:div w:id="549463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44079244">
                          <w:marLeft w:val="0"/>
                          <w:marRight w:val="-18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15" w:color="E5E7EB"/>
                            <w:bottom w:val="single" w:sz="2" w:space="0" w:color="E5E7EB"/>
                            <w:right w:val="single" w:sz="2" w:space="6" w:color="E5E7EB"/>
                          </w:divBdr>
                          <w:divsChild>
                            <w:div w:id="1647778618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  <w:divsChild>
                                <w:div w:id="116755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8FA"/>
                                    <w:left w:val="single" w:sz="6" w:space="0" w:color="F5F8FA"/>
                                    <w:bottom w:val="single" w:sz="6" w:space="0" w:color="F5F8FA"/>
                                    <w:right w:val="single" w:sz="6" w:space="0" w:color="F5F8FA"/>
                                  </w:divBdr>
                                  <w:divsChild>
                                    <w:div w:id="1240600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  <w:div w:id="18122896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18081354">
                          <w:marLeft w:val="0"/>
                          <w:marRight w:val="-18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15" w:color="E5E7EB"/>
                            <w:bottom w:val="single" w:sz="2" w:space="0" w:color="E5E7EB"/>
                            <w:right w:val="single" w:sz="2" w:space="6" w:color="E5E7EB"/>
                          </w:divBdr>
                          <w:divsChild>
                            <w:div w:id="260458178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  <w:divsChild>
                                <w:div w:id="13678280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8FA"/>
                                    <w:left w:val="single" w:sz="6" w:space="0" w:color="F5F8FA"/>
                                    <w:bottom w:val="single" w:sz="6" w:space="0" w:color="F5F8FA"/>
                                    <w:right w:val="single" w:sz="6" w:space="0" w:color="F5F8FA"/>
                                  </w:divBdr>
                                  <w:divsChild>
                                    <w:div w:id="12602138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  <w:div w:id="1968125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23018804">
                          <w:marLeft w:val="0"/>
                          <w:marRight w:val="18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15" w:color="E5E7EB"/>
                            <w:bottom w:val="single" w:sz="2" w:space="0" w:color="E5E7EB"/>
                            <w:right w:val="single" w:sz="2" w:space="6" w:color="E5E7EB"/>
                          </w:divBdr>
                          <w:divsChild>
                            <w:div w:id="1191652269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  <w:divsChild>
                                <w:div w:id="251816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8FA"/>
                                    <w:left w:val="single" w:sz="6" w:space="0" w:color="F5F8FA"/>
                                    <w:bottom w:val="single" w:sz="6" w:space="0" w:color="F5F8FA"/>
                                    <w:right w:val="single" w:sz="6" w:space="0" w:color="F5F8FA"/>
                                  </w:divBdr>
                                  <w:divsChild>
                                    <w:div w:id="7724778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  <w:div w:id="13186527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63702150">
              <w:marLeft w:val="0"/>
              <w:marRight w:val="0"/>
              <w:marTop w:val="0"/>
              <w:marBottom w:val="180"/>
              <w:divBdr>
                <w:top w:val="single" w:sz="2" w:space="0" w:color="E5E7EB"/>
                <w:left w:val="single" w:sz="2" w:space="0" w:color="E5E7EB"/>
                <w:bottom w:val="single" w:sz="2" w:space="9" w:color="E5E7EB"/>
                <w:right w:val="single" w:sz="2" w:space="0" w:color="E5E7EB"/>
              </w:divBdr>
              <w:divsChild>
                <w:div w:id="72719450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  <w:div w:id="176633884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37566001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665136140">
              <w:marLeft w:val="0"/>
              <w:marRight w:val="0"/>
              <w:marTop w:val="0"/>
              <w:marBottom w:val="180"/>
              <w:divBdr>
                <w:top w:val="single" w:sz="2" w:space="0" w:color="E5E7EB"/>
                <w:left w:val="single" w:sz="2" w:space="0" w:color="E5E7EB"/>
                <w:bottom w:val="single" w:sz="2" w:space="9" w:color="E5E7EB"/>
                <w:right w:val="single" w:sz="2" w:space="0" w:color="E5E7EB"/>
              </w:divBdr>
              <w:divsChild>
                <w:div w:id="143270484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  <w:div w:id="155041244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ewstaiwan.net/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s://tw.news.yahoo.com/2%E7%A7%91%E5%A4%A7%E6%88%90%E9%BB%91%E9%A6%AC-%E5%8D%8A%E5%B0%8E%E9%AB%94%E4%BC%81%E6%A5%AD%E6%9C%80%E6%84%9B%E5%A4%A7%E5%AD%B8%E6%8F%AD%E6%9B%89-020120732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hyperlink" Target="https://tw.news.yahoo.com/archive" TargetMode="External"/><Relationship Id="rId12" Type="http://schemas.openxmlformats.org/officeDocument/2006/relationships/hyperlink" Target="https://tw.news.yahoo.com/%E8%BC%94%E8%8B%B1%E7%A7%91%E5%A4%A7%E6%A5%8A%E8%A9%A0%E5%B8%86%E7%8D%B2%E6%8A%80%E8%81%B7%E4%B9%8B%E5%85%89-053323265.html" TargetMode="External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hyperlink" Target="https://tw.news.yahoo.com/%E6%A0%A1%E5%9C%92%E9%A2%A8%E6%B3%A2%E5%89%9B%E5%B9%B3-%E7%8E%8Baden%E8%B7%A8%E5%B9%B4%E5%BE%A9%E5%87%BA-%E4%BF%A1%E7%BE%A9%E9%85%92%E5%90%A7%E9%80%86%E9%A2%A8%E9%82%80%E6%BC%94%E6%83%B9%E7%B6%B2%E7%BD%B5%E7%BF%BB-060853109.html" TargetMode="External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hyperlink" Target="https://tw.news.yahoo.com/" TargetMode="Externa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yperlink" Target="https://tw.news.yahoo.com/%E5%A4%A7%E8%91%89%E5%A4%A7%E5%AD%B8usr%E8%A8%88%E7%95%AB%E6%B7%B1%E8%80%95%E9%87%8C%E5%B1%B1%E8%A1%8C%E5%8B%95-%E9%87%8C%E5%B1%B1%E8%97%9D%E8%A1%93%E5%AD%A3%E7%AB%B6%E8%B3%BD%E9%A0%92%E7%8D%8E-031254564.html" TargetMode="External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393</Words>
  <Characters>2241</Characters>
  <Application>Microsoft Office Word</Application>
  <DocSecurity>0</DocSecurity>
  <Lines>18</Lines>
  <Paragraphs>5</Paragraphs>
  <ScaleCrop>false</ScaleCrop>
  <Company/>
  <LinksUpToDate>false</LinksUpToDate>
  <CharactersWithSpaces>2629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2025-12-31T06:40:00Z</dcterms:created>
  <dcterms:modified xsi:type="dcterms:W3CDTF">2025-12-31T06:44:00Z</dcterms:modified>
</cp:coreProperties>
</file>